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DA" w:rsidRPr="003C6CDA" w:rsidRDefault="003C6CDA" w:rsidP="003C6CDA">
      <w:pPr>
        <w:pStyle w:val="a3"/>
        <w:jc w:val="center"/>
        <w:rPr>
          <w:rFonts w:ascii="Times New Roman" w:hAnsi="Times New Roman" w:cs="Times New Roman"/>
          <w:b/>
        </w:rPr>
      </w:pPr>
      <w:r w:rsidRPr="003C6CDA">
        <w:rPr>
          <w:rFonts w:ascii="Times New Roman" w:hAnsi="Times New Roman" w:cs="Times New Roman"/>
          <w:b/>
        </w:rPr>
        <w:t>АННОТАЦИЯ основной образовательной программы основного общего образования Муниципального  бюджетного общеобразовательного учреждения  средней общеобразовательной школы ж.д.ст. БАМ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 с учетом рекомендаций Примерной основной образовательной программы основного общего образования, особенностей Учреждения, образовательных потребностей и запросов обучающихся. Законодательной и нормативно-методологической основой проектирования и реализации основной образовательной программы основного общего образования является: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1. Федеральный закон от 29.12.2012 №273 – ФЗ «Об образовании в Российской Федерации».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2. Федеральные государственные образовательные стандарты основного общего образования.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3. Примерная основная образовательная программа основного общего образования. </w:t>
      </w:r>
      <w:proofErr w:type="gramStart"/>
      <w:r w:rsidRPr="003C6CDA">
        <w:rPr>
          <w:rFonts w:ascii="Times New Roman" w:hAnsi="Times New Roman" w:cs="Times New Roman"/>
        </w:rPr>
        <w:t>Основная образовательная программа основного общего образования МБОУ СОШ ж.д.ст. БАМ  является нормативно-управленческим документом Учреждения, который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</w:t>
      </w:r>
      <w:proofErr w:type="gramEnd"/>
      <w:r w:rsidRPr="003C6CDA">
        <w:rPr>
          <w:rFonts w:ascii="Times New Roman" w:hAnsi="Times New Roman" w:cs="Times New Roman"/>
        </w:rPr>
        <w:t xml:space="preserve"> здоровья </w:t>
      </w:r>
      <w:proofErr w:type="gramStart"/>
      <w:r w:rsidRPr="003C6CDA">
        <w:rPr>
          <w:rFonts w:ascii="Times New Roman" w:hAnsi="Times New Roman" w:cs="Times New Roman"/>
        </w:rPr>
        <w:t>обучающихся</w:t>
      </w:r>
      <w:proofErr w:type="gramEnd"/>
      <w:r w:rsidRPr="003C6CDA">
        <w:rPr>
          <w:rFonts w:ascii="Times New Roman" w:hAnsi="Times New Roman" w:cs="Times New Roman"/>
        </w:rPr>
        <w:t>.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ООП ООО соответствует основным характеристикам современного образования: доступности, открытости, перспективности и научной обоснованности развития, вариативности, технологичности, </w:t>
      </w:r>
      <w:proofErr w:type="spellStart"/>
      <w:r w:rsidRPr="003C6CDA">
        <w:rPr>
          <w:rFonts w:ascii="Times New Roman" w:hAnsi="Times New Roman" w:cs="Times New Roman"/>
        </w:rPr>
        <w:t>поликультурности</w:t>
      </w:r>
      <w:proofErr w:type="spellEnd"/>
      <w:r w:rsidRPr="003C6CDA">
        <w:rPr>
          <w:rFonts w:ascii="Times New Roman" w:hAnsi="Times New Roman" w:cs="Times New Roman"/>
        </w:rPr>
        <w:t>, носит личностно ориентированный характер. ООП ООО обеспечивает преемственность с основной образовательной программой начального общего образования и предполагает реализацию программы, опираясь на возрастные особенности подросткового возраста, который включает в себя возрастной период с 11 до 15 лет.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В связи с этим, ООП ООО прежде всего опирается на базовые достижения школьного возраста, а именно: - наличие у школьника культурных предметных и универсальных средств и способов действий, позволяющих выпускнику начальной школы в коллективных формах решать, как учебные, так и </w:t>
      </w:r>
      <w:proofErr w:type="spellStart"/>
      <w:r w:rsidRPr="003C6CDA">
        <w:rPr>
          <w:rFonts w:ascii="Times New Roman" w:hAnsi="Times New Roman" w:cs="Times New Roman"/>
        </w:rPr>
        <w:t>внеучебные</w:t>
      </w:r>
      <w:proofErr w:type="spellEnd"/>
      <w:r w:rsidRPr="003C6CDA">
        <w:rPr>
          <w:rFonts w:ascii="Times New Roman" w:hAnsi="Times New Roman" w:cs="Times New Roman"/>
        </w:rPr>
        <w:t xml:space="preserve"> задачи;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>-способность к инициативному поиску построения средств выполнения предлагаемых учителем заданий и к пробе их применения;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-</w:t>
      </w:r>
      <w:proofErr w:type="spellStart"/>
      <w:r w:rsidRPr="003C6CDA">
        <w:rPr>
          <w:rFonts w:ascii="Times New Roman" w:hAnsi="Times New Roman" w:cs="Times New Roman"/>
        </w:rPr>
        <w:t>сформированность</w:t>
      </w:r>
      <w:proofErr w:type="spellEnd"/>
      <w:r w:rsidRPr="003C6CDA">
        <w:rPr>
          <w:rFonts w:ascii="Times New Roman" w:hAnsi="Times New Roman" w:cs="Times New Roman"/>
        </w:rPr>
        <w:t xml:space="preserve"> адекватной и автономной самооценки учебных достижений;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>–освоенность самоконтроля выполнения отдельных действий: соотнесение средств, условий и результатов выполнения задания;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–наличие содержательного и бесконфликтного участия выпускников основной ступени в совместной учебной работе с одноклассниками как под руководством учителя (</w:t>
      </w:r>
      <w:proofErr w:type="spellStart"/>
      <w:r w:rsidRPr="003C6CDA">
        <w:rPr>
          <w:rFonts w:ascii="Times New Roman" w:hAnsi="Times New Roman" w:cs="Times New Roman"/>
        </w:rPr>
        <w:t>общеклассная</w:t>
      </w:r>
      <w:proofErr w:type="spellEnd"/>
      <w:r w:rsidRPr="003C6CDA">
        <w:rPr>
          <w:rFonts w:ascii="Times New Roman" w:hAnsi="Times New Roman" w:cs="Times New Roman"/>
        </w:rPr>
        <w:t xml:space="preserve"> дискуссия), так и в относительной автономии от учителя (групповая работа);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–желание и умение учиться, как способности человека обнаруживать, каких именно знаний и умений ему недостает для решения поставленной задачи, находить недостающие знания и осваивать недостающие умения.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Кроме этого, ООП ООО </w:t>
      </w:r>
      <w:proofErr w:type="gramStart"/>
      <w:r w:rsidRPr="003C6CDA">
        <w:rPr>
          <w:rFonts w:ascii="Times New Roman" w:hAnsi="Times New Roman" w:cs="Times New Roman"/>
        </w:rPr>
        <w:t>разработана</w:t>
      </w:r>
      <w:proofErr w:type="gramEnd"/>
      <w:r w:rsidRPr="003C6CDA">
        <w:rPr>
          <w:rFonts w:ascii="Times New Roman" w:hAnsi="Times New Roman" w:cs="Times New Roman"/>
        </w:rPr>
        <w:t xml:space="preserve"> в соответствии с возрастными возможностями подросткового возраста, которые включают в себя: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возникновение нового отношения к учению;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стремление к самообразованию, к самостоятельности в учении: желание ставить цели и планировать ход учебной работы, потребность в экспертной оценке своих достижений;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повышение внутренней уверенности в своих умениях, личностное проявление и признание этого проявления сверстниками и взрослыми;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людей, для общества;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>– 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значимых задач;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появление новых форм обучения, в которых подросток смог бы реализовать свою активность, </w:t>
      </w:r>
      <w:proofErr w:type="spellStart"/>
      <w:r w:rsidRPr="003C6CDA">
        <w:rPr>
          <w:rFonts w:ascii="Times New Roman" w:hAnsi="Times New Roman" w:cs="Times New Roman"/>
        </w:rPr>
        <w:t>деятельностный</w:t>
      </w:r>
      <w:proofErr w:type="spellEnd"/>
      <w:r w:rsidRPr="003C6CDA">
        <w:rPr>
          <w:rFonts w:ascii="Times New Roman" w:hAnsi="Times New Roman" w:cs="Times New Roman"/>
        </w:rPr>
        <w:t xml:space="preserve"> характер мышления, тягу к самостоятельности;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пробуждение активного взаимодействия, экспериментирования с миром социальных отношений.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lastRenderedPageBreak/>
        <w:t xml:space="preserve">Для реализации ООП ООО определяется нормативный срок–5 лет (11 - 15 лет), который связан с двумя этапами возрастного развития. ООП ООО в соответствии с требованиями ФГОС ООО содержит три раздела: целевой, содержательный и организационный. Целевой раздел определяет общее назначение, цели, задачи и планируемые результаты реализации ООП ООО,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пояснительную записку;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планируемые результаты освоения </w:t>
      </w:r>
      <w:proofErr w:type="gramStart"/>
      <w:r w:rsidRPr="003C6CDA">
        <w:rPr>
          <w:rFonts w:ascii="Times New Roman" w:hAnsi="Times New Roman" w:cs="Times New Roman"/>
        </w:rPr>
        <w:t>обучающимися</w:t>
      </w:r>
      <w:proofErr w:type="gramEnd"/>
      <w:r w:rsidRPr="003C6CDA">
        <w:rPr>
          <w:rFonts w:ascii="Times New Roman" w:hAnsi="Times New Roman" w:cs="Times New Roman"/>
        </w:rPr>
        <w:t xml:space="preserve"> основной образовательной программы;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систему </w:t>
      </w:r>
      <w:proofErr w:type="gramStart"/>
      <w:r w:rsidRPr="003C6CDA">
        <w:rPr>
          <w:rFonts w:ascii="Times New Roman" w:hAnsi="Times New Roman" w:cs="Times New Roman"/>
        </w:rPr>
        <w:t>оценки достижения планируемых результатов освоения основной образовательной программы</w:t>
      </w:r>
      <w:proofErr w:type="gramEnd"/>
      <w:r w:rsidRPr="003C6CDA">
        <w:rPr>
          <w:rFonts w:ascii="Times New Roman" w:hAnsi="Times New Roman" w:cs="Times New Roman"/>
        </w:rPr>
        <w:t xml:space="preserve">.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proofErr w:type="gramStart"/>
      <w:r w:rsidRPr="003C6CDA">
        <w:rPr>
          <w:rFonts w:ascii="Times New Roman" w:hAnsi="Times New Roman" w:cs="Times New Roman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3C6CDA">
        <w:rPr>
          <w:rFonts w:ascii="Times New Roman" w:hAnsi="Times New Roman" w:cs="Times New Roman"/>
        </w:rPr>
        <w:t>метапредметных</w:t>
      </w:r>
      <w:proofErr w:type="spellEnd"/>
      <w:r w:rsidRPr="003C6CDA">
        <w:rPr>
          <w:rFonts w:ascii="Times New Roman" w:hAnsi="Times New Roman" w:cs="Times New Roman"/>
        </w:rPr>
        <w:t xml:space="preserve"> результатов, в том числе: – программу развития универсальных учебных действий у обучающихся, включающую формирование компетенций обучающихся в области использования </w:t>
      </w:r>
      <w:proofErr w:type="spellStart"/>
      <w:r w:rsidRPr="003C6CDA">
        <w:rPr>
          <w:rFonts w:ascii="Times New Roman" w:hAnsi="Times New Roman" w:cs="Times New Roman"/>
        </w:rPr>
        <w:t>информационнокоммуникационных</w:t>
      </w:r>
      <w:proofErr w:type="spellEnd"/>
      <w:r w:rsidRPr="003C6CDA">
        <w:rPr>
          <w:rFonts w:ascii="Times New Roman" w:hAnsi="Times New Roman" w:cs="Times New Roman"/>
        </w:rPr>
        <w:t xml:space="preserve"> технологий, учебно-исследовательской и проектной деятельности;</w:t>
      </w:r>
      <w:proofErr w:type="gramEnd"/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>– программы отдельных учебных предметов, курсов;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программу воспитания и социализации обучающихся на уровне основного общего образования, включающую такие направления, как духовно–нравственное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</w:t>
      </w:r>
      <w:proofErr w:type="gramStart"/>
      <w:r w:rsidRPr="003C6CDA">
        <w:rPr>
          <w:rFonts w:ascii="Times New Roman" w:hAnsi="Times New Roman" w:cs="Times New Roman"/>
        </w:rPr>
        <w:t>–п</w:t>
      </w:r>
      <w:proofErr w:type="gramEnd"/>
      <w:r w:rsidRPr="003C6CDA">
        <w:rPr>
          <w:rFonts w:ascii="Times New Roman" w:hAnsi="Times New Roman" w:cs="Times New Roman"/>
        </w:rPr>
        <w:t xml:space="preserve">рограмму коррекционной работы для детей с ограниченными возможностям и здоровья 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>Организационный раздел включает: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учебный план основного общего образования;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календарный учебный график;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план внеурочной деятельности;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>– систему условий реализации ООП ООО в соответствии с требованиями ФГОС ООО Программа адресована: Обучающимся и родителям Учреждения – для информирования о целях, содержании, организации и предполагаемых результатах деятельности Учреждения;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для определения сферы ответственности за достижение результатов школы, родителей и обучающихся и возможностей для взаимодействия. Педагогам Учреждения: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– для углубления понимания смыслов образования и в качестве ориентира в практической образовательной деятельности.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 Администрации Учреждения: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для координации деятельности педагогического коллектива по выполнению требований к результатам и условиям освоения обучающимися ООП ООО;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 для регулирования взаимоотношений субъектов образовательного процесса (педагогов, учеников, родителей, администрации и др.).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Органам управления Учреждения </w:t>
      </w:r>
    </w:p>
    <w:p w:rsidR="003C6CDA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 xml:space="preserve">–для повышения объективности оценивания образовательных результатов Учреждения в целом; </w:t>
      </w:r>
    </w:p>
    <w:p w:rsidR="0080443C" w:rsidRPr="003C6CDA" w:rsidRDefault="003C6CDA" w:rsidP="003C6CDA">
      <w:pPr>
        <w:pStyle w:val="a3"/>
        <w:rPr>
          <w:rFonts w:ascii="Times New Roman" w:hAnsi="Times New Roman" w:cs="Times New Roman"/>
        </w:rPr>
      </w:pPr>
      <w:r w:rsidRPr="003C6CDA">
        <w:rPr>
          <w:rFonts w:ascii="Times New Roman" w:hAnsi="Times New Roman" w:cs="Times New Roman"/>
        </w:rPr>
        <w:t>– для принятия управленческих решений на основе мониторинга эффективности процесса, качества, условий и результатов образовательной деятельности Учреждения.</w:t>
      </w:r>
    </w:p>
    <w:sectPr w:rsidR="0080443C" w:rsidRPr="003C6CDA" w:rsidSect="0080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C6CDA"/>
    <w:rsid w:val="003C6CDA"/>
    <w:rsid w:val="0080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2018-11-12T03:49:00Z</dcterms:created>
  <dcterms:modified xsi:type="dcterms:W3CDTF">2018-11-12T03:54:00Z</dcterms:modified>
</cp:coreProperties>
</file>